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218" w:rsidRPr="00F3791A" w:rsidRDefault="00352D82" w:rsidP="00F379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91A">
        <w:rPr>
          <w:rFonts w:ascii="Times New Roman" w:hAnsi="Times New Roman" w:cs="Times New Roman"/>
          <w:b/>
          <w:sz w:val="24"/>
          <w:szCs w:val="24"/>
        </w:rPr>
        <w:t>Анализ урока</w:t>
      </w:r>
    </w:p>
    <w:p w:rsidR="00352D82" w:rsidRPr="00F3791A" w:rsidRDefault="00352D82" w:rsidP="00F379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3791A">
        <w:rPr>
          <w:rFonts w:ascii="Times New Roman" w:hAnsi="Times New Roman" w:cs="Times New Roman"/>
          <w:b/>
          <w:sz w:val="24"/>
          <w:szCs w:val="24"/>
        </w:rPr>
        <w:t>Дата</w:t>
      </w:r>
      <w:r w:rsidR="00C06FA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06FA2" w:rsidRPr="00C06F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6FA2" w:rsidRPr="004F498C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</w:p>
    <w:p w:rsidR="00352D82" w:rsidRPr="00F3791A" w:rsidRDefault="00352D82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Образовате</w:t>
      </w:r>
      <w:r w:rsidRPr="00C06FA2">
        <w:rPr>
          <w:rFonts w:ascii="Times New Roman" w:hAnsi="Times New Roman" w:cs="Times New Roman"/>
          <w:sz w:val="24"/>
          <w:szCs w:val="24"/>
        </w:rPr>
        <w:t>ль</w:t>
      </w:r>
      <w:r w:rsidRPr="00F3791A">
        <w:rPr>
          <w:rFonts w:ascii="Times New Roman" w:hAnsi="Times New Roman" w:cs="Times New Roman"/>
          <w:sz w:val="24"/>
          <w:szCs w:val="24"/>
        </w:rPr>
        <w:t>ное учреждение</w:t>
      </w:r>
      <w:r w:rsidR="00C06FA2">
        <w:rPr>
          <w:rFonts w:ascii="Times New Roman" w:hAnsi="Times New Roman" w:cs="Times New Roman"/>
          <w:sz w:val="24"/>
          <w:szCs w:val="24"/>
        </w:rPr>
        <w:t xml:space="preserve">:   </w:t>
      </w:r>
      <w:r w:rsidR="00C06FA2" w:rsidRPr="00C06FA2">
        <w:rPr>
          <w:rFonts w:ascii="Times New Roman" w:hAnsi="Times New Roman" w:cs="Times New Roman"/>
          <w:i/>
          <w:sz w:val="24"/>
          <w:szCs w:val="24"/>
          <w:u w:val="single"/>
        </w:rPr>
        <w:t>МБОУ</w:t>
      </w:r>
      <w:r w:rsidR="00935F59" w:rsidRPr="00C06FA2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C06FA2" w:rsidRPr="00C06FA2">
        <w:rPr>
          <w:rFonts w:ascii="Times New Roman" w:hAnsi="Times New Roman" w:cs="Times New Roman"/>
          <w:i/>
          <w:sz w:val="24"/>
          <w:szCs w:val="24"/>
          <w:u w:val="single"/>
        </w:rPr>
        <w:t>«Гимназия» г</w:t>
      </w:r>
      <w:proofErr w:type="gramStart"/>
      <w:r w:rsidR="00C06FA2" w:rsidRPr="00C06FA2">
        <w:rPr>
          <w:rFonts w:ascii="Times New Roman" w:hAnsi="Times New Roman" w:cs="Times New Roman"/>
          <w:i/>
          <w:sz w:val="24"/>
          <w:szCs w:val="24"/>
          <w:u w:val="single"/>
        </w:rPr>
        <w:t>.М</w:t>
      </w:r>
      <w:proofErr w:type="gramEnd"/>
      <w:r w:rsidR="00C06FA2" w:rsidRPr="00C06FA2">
        <w:rPr>
          <w:rFonts w:ascii="Times New Roman" w:hAnsi="Times New Roman" w:cs="Times New Roman"/>
          <w:i/>
          <w:sz w:val="24"/>
          <w:szCs w:val="24"/>
          <w:u w:val="single"/>
        </w:rPr>
        <w:t>ензелинска РТ</w:t>
      </w:r>
      <w:r w:rsidR="00C06FA2">
        <w:rPr>
          <w:rFonts w:ascii="Times New Roman" w:hAnsi="Times New Roman" w:cs="Times New Roman"/>
          <w:sz w:val="24"/>
          <w:szCs w:val="24"/>
        </w:rPr>
        <w:t xml:space="preserve">      </w:t>
      </w:r>
      <w:r w:rsidRPr="00F3791A">
        <w:rPr>
          <w:rFonts w:ascii="Times New Roman" w:hAnsi="Times New Roman" w:cs="Times New Roman"/>
          <w:sz w:val="24"/>
          <w:szCs w:val="24"/>
        </w:rPr>
        <w:t>класс</w:t>
      </w:r>
      <w:r w:rsidR="00C06FA2">
        <w:rPr>
          <w:rFonts w:ascii="Times New Roman" w:hAnsi="Times New Roman" w:cs="Times New Roman"/>
          <w:sz w:val="24"/>
          <w:szCs w:val="24"/>
        </w:rPr>
        <w:t xml:space="preserve">: </w:t>
      </w:r>
      <w:r w:rsidR="00C06FA2" w:rsidRPr="004F498C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</w:p>
    <w:p w:rsidR="00F3791A" w:rsidRDefault="00352D82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Предмет</w:t>
      </w:r>
      <w:r w:rsidR="00C06FA2">
        <w:rPr>
          <w:rFonts w:ascii="Times New Roman" w:hAnsi="Times New Roman" w:cs="Times New Roman"/>
          <w:sz w:val="24"/>
          <w:szCs w:val="24"/>
        </w:rPr>
        <w:t xml:space="preserve">: </w:t>
      </w:r>
      <w:r w:rsidR="00C06FA2" w:rsidRPr="00C06FA2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C06FA2" w:rsidRPr="004F498C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  <w:r w:rsidR="00C06FA2" w:rsidRPr="00F3791A">
        <w:rPr>
          <w:rFonts w:ascii="Times New Roman" w:hAnsi="Times New Roman" w:cs="Times New Roman"/>
          <w:sz w:val="24"/>
          <w:szCs w:val="24"/>
        </w:rPr>
        <w:t xml:space="preserve"> </w:t>
      </w:r>
      <w:r w:rsidR="0084022E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3791A">
        <w:rPr>
          <w:rFonts w:ascii="Times New Roman" w:hAnsi="Times New Roman" w:cs="Times New Roman"/>
          <w:sz w:val="24"/>
          <w:szCs w:val="24"/>
        </w:rPr>
        <w:t>Учитель</w:t>
      </w:r>
      <w:r w:rsidR="00C06FA2">
        <w:rPr>
          <w:rFonts w:ascii="Times New Roman" w:hAnsi="Times New Roman" w:cs="Times New Roman"/>
          <w:sz w:val="24"/>
          <w:szCs w:val="24"/>
        </w:rPr>
        <w:t xml:space="preserve">: </w:t>
      </w:r>
      <w:r w:rsidR="00C06FA2" w:rsidRPr="004F498C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</w:p>
    <w:p w:rsidR="00352D82" w:rsidRDefault="00352D82" w:rsidP="00C06F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FA2">
        <w:rPr>
          <w:rFonts w:ascii="Times New Roman" w:hAnsi="Times New Roman" w:cs="Times New Roman"/>
          <w:sz w:val="24"/>
          <w:szCs w:val="24"/>
        </w:rPr>
        <w:t>Тема</w:t>
      </w:r>
      <w:r w:rsidR="00C06FA2">
        <w:rPr>
          <w:rFonts w:ascii="Times New Roman" w:hAnsi="Times New Roman" w:cs="Times New Roman"/>
          <w:sz w:val="24"/>
          <w:szCs w:val="24"/>
        </w:rPr>
        <w:t xml:space="preserve">: </w:t>
      </w:r>
      <w:r w:rsidR="00C06FA2" w:rsidRPr="004F498C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напечатать</w:t>
      </w:r>
      <w:r w:rsidR="00C06F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6FA2" w:rsidRPr="00F3791A" w:rsidRDefault="00C06FA2" w:rsidP="00C06F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D82" w:rsidRPr="00F3791A" w:rsidRDefault="00352D82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Структура урока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7521"/>
        <w:gridCol w:w="850"/>
        <w:gridCol w:w="816"/>
      </w:tblGrid>
      <w:tr w:rsidR="00352D82" w:rsidRPr="00F3791A" w:rsidTr="00935F59">
        <w:tc>
          <w:tcPr>
            <w:tcW w:w="534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521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850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6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52D82" w:rsidRPr="00F3791A" w:rsidTr="00935F59">
        <w:tc>
          <w:tcPr>
            <w:tcW w:w="534" w:type="dxa"/>
          </w:tcPr>
          <w:p w:rsidR="00352D82" w:rsidRPr="00935F59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Организационный момент</w:t>
            </w:r>
          </w:p>
        </w:tc>
        <w:tc>
          <w:tcPr>
            <w:tcW w:w="850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D82" w:rsidRPr="00F3791A" w:rsidTr="00935F59">
        <w:tc>
          <w:tcPr>
            <w:tcW w:w="534" w:type="dxa"/>
          </w:tcPr>
          <w:p w:rsidR="00352D82" w:rsidRPr="00935F59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Актуализация знаний обучающихся</w:t>
            </w:r>
          </w:p>
        </w:tc>
        <w:tc>
          <w:tcPr>
            <w:tcW w:w="850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D82" w:rsidRPr="00F3791A" w:rsidTr="00935F59">
        <w:tc>
          <w:tcPr>
            <w:tcW w:w="534" w:type="dxa"/>
          </w:tcPr>
          <w:p w:rsidR="00352D82" w:rsidRPr="00935F59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Основная часть урока</w:t>
            </w:r>
          </w:p>
        </w:tc>
        <w:tc>
          <w:tcPr>
            <w:tcW w:w="850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D82" w:rsidRPr="00F3791A" w:rsidTr="00935F59">
        <w:tc>
          <w:tcPr>
            <w:tcW w:w="534" w:type="dxa"/>
          </w:tcPr>
          <w:p w:rsidR="00352D82" w:rsidRPr="00935F59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352D82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850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D82" w:rsidRPr="00F3791A" w:rsidTr="00935F59">
        <w:tc>
          <w:tcPr>
            <w:tcW w:w="534" w:type="dxa"/>
          </w:tcPr>
          <w:p w:rsidR="00352D82" w:rsidRPr="00935F59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352D82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Подведение итогов урока</w:t>
            </w:r>
          </w:p>
        </w:tc>
        <w:tc>
          <w:tcPr>
            <w:tcW w:w="850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52D82" w:rsidRPr="00F3791A" w:rsidRDefault="00352D82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6FA2" w:rsidRDefault="00C06FA2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4254" w:rsidRPr="00F3791A" w:rsidRDefault="00014254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Содержание урока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7521"/>
        <w:gridCol w:w="850"/>
        <w:gridCol w:w="816"/>
      </w:tblGrid>
      <w:tr w:rsidR="00935F59" w:rsidRPr="00F3791A" w:rsidTr="00935F59">
        <w:tc>
          <w:tcPr>
            <w:tcW w:w="534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521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850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6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35F59" w:rsidRPr="00F3791A" w:rsidTr="00935F59">
        <w:tc>
          <w:tcPr>
            <w:tcW w:w="534" w:type="dxa"/>
          </w:tcPr>
          <w:p w:rsidR="00014254" w:rsidRPr="00935F59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014254" w:rsidRPr="00F3791A" w:rsidRDefault="00D7039E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Научная правильность освещения материала на уроке, соответствие возрастным особенностям</w:t>
            </w:r>
          </w:p>
        </w:tc>
        <w:tc>
          <w:tcPr>
            <w:tcW w:w="850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F59" w:rsidRPr="00F3791A" w:rsidTr="00935F59">
        <w:tc>
          <w:tcPr>
            <w:tcW w:w="534" w:type="dxa"/>
          </w:tcPr>
          <w:p w:rsidR="00014254" w:rsidRPr="00935F59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014254" w:rsidRPr="00F3791A" w:rsidRDefault="00D7039E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Наличие связи изучаемого материала с пройденным материалом</w:t>
            </w:r>
          </w:p>
        </w:tc>
        <w:tc>
          <w:tcPr>
            <w:tcW w:w="850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F59" w:rsidRPr="00F3791A" w:rsidTr="00935F59">
        <w:tc>
          <w:tcPr>
            <w:tcW w:w="534" w:type="dxa"/>
          </w:tcPr>
          <w:p w:rsidR="00014254" w:rsidRPr="00935F59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014254" w:rsidRPr="00F3791A" w:rsidRDefault="00D7039E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Использование жизненного опыта учеников с целью развития познавательной активности и самостоятельности</w:t>
            </w:r>
          </w:p>
        </w:tc>
        <w:tc>
          <w:tcPr>
            <w:tcW w:w="850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F59" w:rsidRPr="00F3791A" w:rsidTr="00935F59">
        <w:tc>
          <w:tcPr>
            <w:tcW w:w="534" w:type="dxa"/>
          </w:tcPr>
          <w:p w:rsidR="00014254" w:rsidRPr="00935F59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014254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Наличие связи изучаемого материала с пройденным материалом</w:t>
            </w:r>
          </w:p>
        </w:tc>
        <w:tc>
          <w:tcPr>
            <w:tcW w:w="850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F59" w:rsidRPr="00F3791A" w:rsidTr="00935F59">
        <w:tc>
          <w:tcPr>
            <w:tcW w:w="534" w:type="dxa"/>
          </w:tcPr>
          <w:p w:rsidR="00014254" w:rsidRPr="00935F59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014254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  <w:proofErr w:type="spellStart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межпредметных</w:t>
            </w:r>
            <w:proofErr w:type="spellEnd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 связей</w:t>
            </w:r>
          </w:p>
        </w:tc>
        <w:tc>
          <w:tcPr>
            <w:tcW w:w="850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4254" w:rsidRPr="00F3791A" w:rsidTr="00935F59">
        <w:tc>
          <w:tcPr>
            <w:tcW w:w="534" w:type="dxa"/>
          </w:tcPr>
          <w:p w:rsidR="00014254" w:rsidRPr="00935F59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1" w:type="dxa"/>
          </w:tcPr>
          <w:p w:rsidR="00014254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Логическое построение и систематизация материала урока</w:t>
            </w:r>
          </w:p>
        </w:tc>
        <w:tc>
          <w:tcPr>
            <w:tcW w:w="850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14254" w:rsidRPr="00F3791A" w:rsidRDefault="0001425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6FA2" w:rsidRDefault="00C06FA2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633F" w:rsidRPr="00F3791A" w:rsidRDefault="00AF633F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Методика проведения урока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AF633F" w:rsidRPr="00F3791A" w:rsidTr="00935F59">
        <w:tc>
          <w:tcPr>
            <w:tcW w:w="534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850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6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F633F" w:rsidRPr="00F3791A" w:rsidTr="00935F59">
        <w:tc>
          <w:tcPr>
            <w:tcW w:w="534" w:type="dxa"/>
          </w:tcPr>
          <w:p w:rsidR="00AF633F" w:rsidRPr="00935F59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Актуализация знаний и способов деятельности учащихся</w:t>
            </w:r>
          </w:p>
        </w:tc>
        <w:tc>
          <w:tcPr>
            <w:tcW w:w="850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33F" w:rsidRPr="00F3791A" w:rsidTr="00935F59">
        <w:tc>
          <w:tcPr>
            <w:tcW w:w="534" w:type="dxa"/>
          </w:tcPr>
          <w:p w:rsidR="00AF633F" w:rsidRPr="00935F59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Постановка проблемных вопросов, создание проблемной ситуации</w:t>
            </w:r>
          </w:p>
        </w:tc>
        <w:tc>
          <w:tcPr>
            <w:tcW w:w="850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33F" w:rsidRPr="00F3791A" w:rsidTr="00935F59">
        <w:tc>
          <w:tcPr>
            <w:tcW w:w="534" w:type="dxa"/>
          </w:tcPr>
          <w:p w:rsidR="00AF633F" w:rsidRPr="00935F59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AF633F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Постановка целей урока (целеполагание, планируемые результаты)</w:t>
            </w:r>
          </w:p>
        </w:tc>
        <w:tc>
          <w:tcPr>
            <w:tcW w:w="850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33F" w:rsidRPr="00F3791A" w:rsidTr="00935F59">
        <w:tc>
          <w:tcPr>
            <w:tcW w:w="534" w:type="dxa"/>
          </w:tcPr>
          <w:p w:rsidR="00AF633F" w:rsidRPr="00935F59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AF633F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Наличие заданий поискового характера (докажи, объясни, оцени, сравни, найди, соотнеси и т.д.)</w:t>
            </w:r>
            <w:proofErr w:type="gramEnd"/>
          </w:p>
        </w:tc>
        <w:tc>
          <w:tcPr>
            <w:tcW w:w="850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33F" w:rsidRPr="00F3791A" w:rsidTr="00935F59">
        <w:tc>
          <w:tcPr>
            <w:tcW w:w="534" w:type="dxa"/>
          </w:tcPr>
          <w:p w:rsidR="00AF633F" w:rsidRPr="00935F59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AF633F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Использование методов познания (наблюдение, опыт, поиск информации, продуктивное чтение)</w:t>
            </w:r>
          </w:p>
        </w:tc>
        <w:tc>
          <w:tcPr>
            <w:tcW w:w="850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33F" w:rsidRPr="00F3791A" w:rsidTr="00935F59">
        <w:tc>
          <w:tcPr>
            <w:tcW w:w="534" w:type="dxa"/>
          </w:tcPr>
          <w:p w:rsidR="00AF633F" w:rsidRPr="00935F59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AF633F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Применение диалоговых форм обучения</w:t>
            </w:r>
          </w:p>
        </w:tc>
        <w:tc>
          <w:tcPr>
            <w:tcW w:w="850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AF633F" w:rsidRPr="00F3791A" w:rsidRDefault="00AF633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</w:tcPr>
          <w:p w:rsidR="003C64C9" w:rsidRPr="00935F59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Сочетание фронтальной, групповой и индивидуальной работы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</w:tcPr>
          <w:p w:rsidR="003C64C9" w:rsidRPr="00935F59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Реализация дифференцированного подхода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</w:tcPr>
          <w:p w:rsidR="003C64C9" w:rsidRPr="00935F59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самоконтроля и самооценки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  <w:vMerge w:val="restart"/>
          </w:tcPr>
          <w:p w:rsidR="003C64C9" w:rsidRPr="00935F59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Использование наглядного материала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  <w:vMerge/>
          </w:tcPr>
          <w:p w:rsidR="003C64C9" w:rsidRPr="00F3791A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В качестве иллюстрирования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  <w:vMerge/>
          </w:tcPr>
          <w:p w:rsidR="003C64C9" w:rsidRPr="00F3791A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Для эмоциональной поддержки 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  <w:vMerge/>
          </w:tcPr>
          <w:p w:rsidR="003C64C9" w:rsidRPr="00F3791A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Для решения обучающих задач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935F59">
        <w:tc>
          <w:tcPr>
            <w:tcW w:w="534" w:type="dxa"/>
            <w:vMerge/>
          </w:tcPr>
          <w:p w:rsidR="003C64C9" w:rsidRPr="00F3791A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Наглядный материал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64C9" w:rsidRPr="00F3791A" w:rsidRDefault="003C64C9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64C9" w:rsidRPr="00F3791A" w:rsidRDefault="003C64C9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Психологические составляющие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3C64C9" w:rsidRPr="00F3791A" w:rsidTr="003C64C9">
        <w:tc>
          <w:tcPr>
            <w:tcW w:w="534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87CD1" w:rsidRPr="00F3791A" w:rsidTr="003C64C9">
        <w:tc>
          <w:tcPr>
            <w:tcW w:w="534" w:type="dxa"/>
            <w:vMerge w:val="restart"/>
          </w:tcPr>
          <w:p w:rsidR="00987CD1" w:rsidRPr="00935F59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987CD1" w:rsidRPr="00F3791A" w:rsidRDefault="00987CD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Темп урока высокий</w:t>
            </w:r>
          </w:p>
        </w:tc>
        <w:tc>
          <w:tcPr>
            <w:tcW w:w="850" w:type="dxa"/>
          </w:tcPr>
          <w:p w:rsidR="00987CD1" w:rsidRPr="00F3791A" w:rsidRDefault="00987CD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87CD1" w:rsidRPr="00F3791A" w:rsidRDefault="00987CD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CD1" w:rsidRPr="00F3791A" w:rsidTr="003C64C9">
        <w:tc>
          <w:tcPr>
            <w:tcW w:w="534" w:type="dxa"/>
            <w:vMerge/>
          </w:tcPr>
          <w:p w:rsidR="00987CD1" w:rsidRPr="00935F59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987CD1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850" w:type="dxa"/>
          </w:tcPr>
          <w:p w:rsidR="00987CD1" w:rsidRPr="00F3791A" w:rsidRDefault="00987CD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87CD1" w:rsidRPr="00F3791A" w:rsidRDefault="00987CD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7CD1" w:rsidRPr="00F3791A" w:rsidTr="003C64C9">
        <w:tc>
          <w:tcPr>
            <w:tcW w:w="534" w:type="dxa"/>
            <w:vMerge/>
          </w:tcPr>
          <w:p w:rsidR="00987CD1" w:rsidRPr="00935F59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987CD1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850" w:type="dxa"/>
          </w:tcPr>
          <w:p w:rsidR="00987CD1" w:rsidRPr="00F3791A" w:rsidRDefault="00987CD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87CD1" w:rsidRPr="00F3791A" w:rsidRDefault="00987CD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9F3" w:rsidRPr="00F3791A" w:rsidTr="003C64C9">
        <w:tc>
          <w:tcPr>
            <w:tcW w:w="534" w:type="dxa"/>
            <w:vMerge w:val="restart"/>
          </w:tcPr>
          <w:p w:rsidR="003029F3" w:rsidRPr="00935F59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Плотность урока высокая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9F3" w:rsidRPr="00F3791A" w:rsidTr="003C64C9">
        <w:tc>
          <w:tcPr>
            <w:tcW w:w="534" w:type="dxa"/>
            <w:vMerge/>
          </w:tcPr>
          <w:p w:rsidR="003029F3" w:rsidRPr="00935F59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9F3" w:rsidRPr="00F3791A" w:rsidTr="003C64C9">
        <w:tc>
          <w:tcPr>
            <w:tcW w:w="534" w:type="dxa"/>
            <w:vMerge/>
          </w:tcPr>
          <w:p w:rsidR="003029F3" w:rsidRPr="00935F59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Низкая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3C64C9">
        <w:tc>
          <w:tcPr>
            <w:tcW w:w="534" w:type="dxa"/>
          </w:tcPr>
          <w:p w:rsidR="003C64C9" w:rsidRPr="00935F59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Наличие чередования материала разной степени сложности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3C64C9">
        <w:tc>
          <w:tcPr>
            <w:tcW w:w="534" w:type="dxa"/>
          </w:tcPr>
          <w:p w:rsidR="003C64C9" w:rsidRPr="00935F59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Разнообразие видов учебной деятельности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3C64C9">
        <w:tc>
          <w:tcPr>
            <w:tcW w:w="534" w:type="dxa"/>
          </w:tcPr>
          <w:p w:rsidR="003C64C9" w:rsidRPr="00935F59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Наличие психологических пауз и разрядки эмоциональной сферы урока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4C9" w:rsidRPr="00F3791A" w:rsidTr="003029F3">
        <w:tc>
          <w:tcPr>
            <w:tcW w:w="534" w:type="dxa"/>
            <w:tcBorders>
              <w:bottom w:val="single" w:sz="4" w:space="0" w:color="auto"/>
            </w:tcBorders>
          </w:tcPr>
          <w:p w:rsidR="003C64C9" w:rsidRPr="00935F59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C64C9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Стиль ведения урока учителем (демократический, авторитарный, сотрудничество и </w:t>
            </w:r>
            <w:proofErr w:type="spellStart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C64C9" w:rsidRPr="00F3791A" w:rsidRDefault="003C64C9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4254" w:rsidRPr="00F3791A" w:rsidRDefault="00014254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9F3" w:rsidRPr="00F3791A" w:rsidRDefault="00034504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Постановка заданий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3029F3" w:rsidRPr="00F3791A" w:rsidTr="00034504">
        <w:tc>
          <w:tcPr>
            <w:tcW w:w="534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</w:tcPr>
          <w:p w:rsidR="003029F3" w:rsidRPr="00F3791A" w:rsidRDefault="0003450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029F3" w:rsidRPr="00F3791A" w:rsidTr="00034504">
        <w:tc>
          <w:tcPr>
            <w:tcW w:w="534" w:type="dxa"/>
          </w:tcPr>
          <w:p w:rsidR="003029F3" w:rsidRPr="00935F59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03450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Оптимальный объем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9F3" w:rsidRPr="00F3791A" w:rsidTr="00034504">
        <w:tc>
          <w:tcPr>
            <w:tcW w:w="534" w:type="dxa"/>
          </w:tcPr>
          <w:p w:rsidR="003029F3" w:rsidRPr="00935F59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034504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Доступность инструктажа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9F3" w:rsidRPr="00F3791A" w:rsidTr="00034504">
        <w:tc>
          <w:tcPr>
            <w:tcW w:w="534" w:type="dxa"/>
          </w:tcPr>
          <w:p w:rsidR="003029F3" w:rsidRPr="00935F59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Представление права выбора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9F3" w:rsidRPr="00F3791A" w:rsidTr="00034504">
        <w:tc>
          <w:tcPr>
            <w:tcW w:w="534" w:type="dxa"/>
          </w:tcPr>
          <w:p w:rsidR="003029F3" w:rsidRPr="00935F59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Метапредметность</w:t>
            </w:r>
            <w:proofErr w:type="spellEnd"/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9F3" w:rsidRPr="00F3791A" w:rsidTr="00034504">
        <w:tc>
          <w:tcPr>
            <w:tcW w:w="534" w:type="dxa"/>
          </w:tcPr>
          <w:p w:rsidR="003029F3" w:rsidRPr="00935F59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3029F3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Наличие критериев оценивания</w:t>
            </w:r>
          </w:p>
        </w:tc>
        <w:tc>
          <w:tcPr>
            <w:tcW w:w="850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029F3" w:rsidRPr="00F3791A" w:rsidRDefault="003029F3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29F3" w:rsidRPr="00F3791A" w:rsidRDefault="003029F3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29F3" w:rsidRPr="00F3791A" w:rsidRDefault="005F729F" w:rsidP="00F37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791A">
        <w:rPr>
          <w:rFonts w:ascii="Times New Roman" w:hAnsi="Times New Roman" w:cs="Times New Roman"/>
          <w:sz w:val="24"/>
          <w:szCs w:val="24"/>
        </w:rPr>
        <w:t>Формирование УУД</w:t>
      </w:r>
    </w:p>
    <w:tbl>
      <w:tblPr>
        <w:tblStyle w:val="a3"/>
        <w:tblW w:w="0" w:type="auto"/>
        <w:tblLook w:val="04A0"/>
      </w:tblPr>
      <w:tblGrid>
        <w:gridCol w:w="675"/>
        <w:gridCol w:w="7330"/>
        <w:gridCol w:w="786"/>
        <w:gridCol w:w="780"/>
      </w:tblGrid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330" w:type="dxa"/>
          </w:tcPr>
          <w:p w:rsidR="005F729F" w:rsidRPr="00F3791A" w:rsidRDefault="005F729F" w:rsidP="00F379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F729F" w:rsidRPr="00F3791A" w:rsidTr="004D23D1">
        <w:tc>
          <w:tcPr>
            <w:tcW w:w="9571" w:type="dxa"/>
            <w:gridSpan w:val="4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УУД</w:t>
            </w: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Устанавливает связи между учебной деятельностью и мотивом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Формирует</w:t>
            </w:r>
            <w:r w:rsidR="00E1621C"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нравственно-эстетические ценности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371588">
        <w:tc>
          <w:tcPr>
            <w:tcW w:w="9571" w:type="dxa"/>
            <w:gridSpan w:val="4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0" w:type="dxa"/>
          </w:tcPr>
          <w:p w:rsidR="005F729F" w:rsidRPr="00F3791A" w:rsidRDefault="00E1621C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планировать, строить алгоритм действий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0" w:type="dxa"/>
          </w:tcPr>
          <w:p w:rsidR="005F729F" w:rsidRPr="00F3791A" w:rsidRDefault="00E1621C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находить наиболее рациональные способы выполнения заданий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0" w:type="dxa"/>
          </w:tcPr>
          <w:p w:rsidR="005F729F" w:rsidRPr="00F3791A" w:rsidRDefault="00E1621C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самооценке, самоконтролю выполненной работы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0" w:type="dxa"/>
          </w:tcPr>
          <w:p w:rsidR="005F729F" w:rsidRPr="00F3791A" w:rsidRDefault="00E1621C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работать по алгоритму, по образцу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0" w:type="dxa"/>
          </w:tcPr>
          <w:p w:rsidR="005F729F" w:rsidRPr="00F3791A" w:rsidRDefault="00E1621C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организации рабочего места, рациональному размещению учебных средств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A51506">
        <w:tc>
          <w:tcPr>
            <w:tcW w:w="9571" w:type="dxa"/>
            <w:gridSpan w:val="4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Развивает внимание учащихся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Обучает умению слушать и записывать содержание и объяснения учителя или ответ ученика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Развивает монологическую речь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Развивает </w:t>
            </w:r>
            <w:proofErr w:type="spellStart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диалогувую</w:t>
            </w:r>
            <w:proofErr w:type="spellEnd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 речь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ставить вопросы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способам взаимодействия учебного сотрудничества (ученик-ученик)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FC2ABE">
        <w:tc>
          <w:tcPr>
            <w:tcW w:w="9571" w:type="dxa"/>
            <w:gridSpan w:val="4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Работает над формированием логических умений (анализ, сравнение, обобщение)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0" w:type="dxa"/>
          </w:tcPr>
          <w:p w:rsidR="005F729F" w:rsidRPr="00F3791A" w:rsidRDefault="0065344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Опирается на субъективный опыт учащихся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формулировке проблемы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Работает над формированием знаково-символических действий (моделирование)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 </w:t>
            </w:r>
            <w:proofErr w:type="spellStart"/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межпредметныесвязи</w:t>
            </w:r>
            <w:proofErr w:type="spellEnd"/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0D0FA5">
        <w:tc>
          <w:tcPr>
            <w:tcW w:w="9571" w:type="dxa"/>
            <w:gridSpan w:val="4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b/>
                <w:sz w:val="24"/>
                <w:szCs w:val="24"/>
              </w:rPr>
              <w:t>Чтение.</w:t>
            </w:r>
            <w:r w:rsidR="00653441" w:rsidRPr="00F379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3791A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текстом</w:t>
            </w: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Уделяет внимание процессу чтения на уроке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ориентироваться в тексте и поиску нужной информации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Определяет тему и главную мысль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Обучает методам работы с учебником и другими источниками информации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30" w:type="dxa"/>
          </w:tcPr>
          <w:p w:rsidR="005F729F" w:rsidRPr="00F3791A" w:rsidRDefault="00034111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работать с планом, тезисами, конспектом, схемами, таблицами, диаграммами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29F" w:rsidRPr="00F3791A" w:rsidTr="005F729F">
        <w:tc>
          <w:tcPr>
            <w:tcW w:w="675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30" w:type="dxa"/>
          </w:tcPr>
          <w:p w:rsidR="005F729F" w:rsidRPr="00F3791A" w:rsidRDefault="00F3791A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791A">
              <w:rPr>
                <w:rFonts w:ascii="Times New Roman" w:hAnsi="Times New Roman" w:cs="Times New Roman"/>
                <w:sz w:val="24"/>
                <w:szCs w:val="24"/>
              </w:rPr>
              <w:t>Учит ориентироваться в словарях и справочниках</w:t>
            </w:r>
          </w:p>
        </w:tc>
        <w:tc>
          <w:tcPr>
            <w:tcW w:w="786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5F729F" w:rsidRPr="00F3791A" w:rsidRDefault="005F729F" w:rsidP="00F3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44F78" w:rsidRDefault="00A44F78" w:rsidP="00A44F78">
      <w:pPr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</w:pPr>
      <w:r w:rsidRPr="002B0C97">
        <w:rPr>
          <w:rFonts w:ascii="Times New Roman" w:hAnsi="Times New Roman"/>
          <w:sz w:val="24"/>
          <w:szCs w:val="24"/>
        </w:rPr>
        <w:t>Выводы,</w:t>
      </w:r>
      <w:r w:rsidR="00935F59">
        <w:rPr>
          <w:rFonts w:ascii="Times New Roman" w:hAnsi="Times New Roman"/>
          <w:sz w:val="24"/>
          <w:szCs w:val="24"/>
        </w:rPr>
        <w:t xml:space="preserve"> </w:t>
      </w:r>
      <w:r w:rsidRPr="002B0C97">
        <w:rPr>
          <w:rFonts w:ascii="Times New Roman" w:hAnsi="Times New Roman"/>
          <w:sz w:val="24"/>
          <w:szCs w:val="24"/>
        </w:rPr>
        <w:t>пожелания педагогическому работнику</w:t>
      </w:r>
      <w:r w:rsidR="004F498C">
        <w:rPr>
          <w:rFonts w:ascii="Times New Roman" w:hAnsi="Times New Roman"/>
          <w:sz w:val="24"/>
          <w:szCs w:val="24"/>
        </w:rPr>
        <w:t xml:space="preserve">: </w:t>
      </w:r>
      <w:r w:rsidR="004F498C" w:rsidRPr="004F498C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напечатать</w:t>
      </w:r>
    </w:p>
    <w:p w:rsidR="00D0781C" w:rsidRDefault="00D0781C" w:rsidP="00D0781C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</w:t>
      </w:r>
      <w:proofErr w:type="gramStart"/>
      <w:r>
        <w:rPr>
          <w:rFonts w:ascii="Times New Roman" w:hAnsi="Times New Roman"/>
          <w:sz w:val="24"/>
        </w:rPr>
        <w:t>.д</w:t>
      </w:r>
      <w:proofErr w:type="gramEnd"/>
      <w:r>
        <w:rPr>
          <w:rFonts w:ascii="Times New Roman" w:hAnsi="Times New Roman"/>
          <w:sz w:val="24"/>
        </w:rPr>
        <w:t xml:space="preserve">иректора по </w:t>
      </w:r>
      <w:proofErr w:type="spellStart"/>
      <w:r>
        <w:rPr>
          <w:rFonts w:ascii="Times New Roman" w:hAnsi="Times New Roman"/>
          <w:sz w:val="24"/>
        </w:rPr>
        <w:t>УВР_________________Д.А.Маннаева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D0781C" w:rsidRDefault="00D0781C" w:rsidP="00D0781C">
      <w:pPr>
        <w:pStyle w:val="a5"/>
        <w:ind w:left="28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6"/>
          <w:szCs w:val="16"/>
        </w:rPr>
        <w:t>(подпись)</w:t>
      </w:r>
    </w:p>
    <w:p w:rsidR="00D0781C" w:rsidRDefault="00D0781C" w:rsidP="00D0781C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С результатами оценивания урока </w:t>
      </w:r>
      <w:proofErr w:type="gramStart"/>
      <w:r>
        <w:rPr>
          <w:rFonts w:ascii="Times New Roman" w:hAnsi="Times New Roman"/>
          <w:sz w:val="24"/>
        </w:rPr>
        <w:t>ознакомлен</w:t>
      </w:r>
      <w:proofErr w:type="gramEnd"/>
      <w:r>
        <w:rPr>
          <w:rFonts w:ascii="Times New Roman" w:hAnsi="Times New Roman"/>
          <w:sz w:val="24"/>
        </w:rPr>
        <w:t xml:space="preserve"> _________________/_______________</w:t>
      </w:r>
    </w:p>
    <w:p w:rsidR="00D0781C" w:rsidRDefault="00D0781C" w:rsidP="00D0781C">
      <w:pPr>
        <w:pStyle w:val="a5"/>
        <w:ind w:left="5103"/>
        <w:rPr>
          <w:rFonts w:ascii="Times New Roman" w:hAnsi="Times New Roman"/>
          <w:sz w:val="16"/>
          <w:szCs w:val="16"/>
        </w:rPr>
      </w:pPr>
      <w:r>
        <w:tab/>
      </w:r>
      <w:r>
        <w:rPr>
          <w:rFonts w:ascii="Times New Roman" w:hAnsi="Times New Roman"/>
          <w:sz w:val="16"/>
          <w:szCs w:val="16"/>
        </w:rPr>
        <w:t>(подпись)                                 (расшифровка)</w:t>
      </w:r>
    </w:p>
    <w:p w:rsidR="005F729F" w:rsidRPr="004F498C" w:rsidRDefault="005F729F" w:rsidP="00D0781C">
      <w:pPr>
        <w:pStyle w:val="a5"/>
      </w:pPr>
    </w:p>
    <w:sectPr w:rsidR="005F729F" w:rsidRPr="004F498C" w:rsidSect="00C06FA2">
      <w:pgSz w:w="11906" w:h="16838"/>
      <w:pgMar w:top="142" w:right="289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30BA3"/>
    <w:multiLevelType w:val="hybridMultilevel"/>
    <w:tmpl w:val="CBE0DD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227A8"/>
    <w:multiLevelType w:val="hybridMultilevel"/>
    <w:tmpl w:val="C8AE3F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117511"/>
    <w:multiLevelType w:val="hybridMultilevel"/>
    <w:tmpl w:val="5D1A2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DF143B"/>
    <w:multiLevelType w:val="hybridMultilevel"/>
    <w:tmpl w:val="BD52767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431B13A1"/>
    <w:multiLevelType w:val="hybridMultilevel"/>
    <w:tmpl w:val="186AE9E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011C0E"/>
    <w:multiLevelType w:val="hybridMultilevel"/>
    <w:tmpl w:val="FD4CE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0430B1"/>
    <w:multiLevelType w:val="hybridMultilevel"/>
    <w:tmpl w:val="CBE0DD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FD0BB3"/>
    <w:multiLevelType w:val="hybridMultilevel"/>
    <w:tmpl w:val="F53E0B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5E1443B"/>
    <w:multiLevelType w:val="hybridMultilevel"/>
    <w:tmpl w:val="BD527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4E4F79"/>
    <w:multiLevelType w:val="hybridMultilevel"/>
    <w:tmpl w:val="5D1A2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C93508"/>
    <w:multiLevelType w:val="hybridMultilevel"/>
    <w:tmpl w:val="FD4CE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3E5BDB"/>
    <w:multiLevelType w:val="hybridMultilevel"/>
    <w:tmpl w:val="186AE9E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EA4876"/>
    <w:multiLevelType w:val="hybridMultilevel"/>
    <w:tmpl w:val="506E1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11"/>
  </w:num>
  <w:num w:numId="7">
    <w:abstractNumId w:val="8"/>
  </w:num>
  <w:num w:numId="8">
    <w:abstractNumId w:val="4"/>
  </w:num>
  <w:num w:numId="9">
    <w:abstractNumId w:val="10"/>
  </w:num>
  <w:num w:numId="10">
    <w:abstractNumId w:val="0"/>
  </w:num>
  <w:num w:numId="11">
    <w:abstractNumId w:val="12"/>
  </w:num>
  <w:num w:numId="12">
    <w:abstractNumId w:val="9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352D82"/>
    <w:rsid w:val="00014254"/>
    <w:rsid w:val="00034111"/>
    <w:rsid w:val="00034504"/>
    <w:rsid w:val="001C5FAB"/>
    <w:rsid w:val="003029F3"/>
    <w:rsid w:val="00352D82"/>
    <w:rsid w:val="00382244"/>
    <w:rsid w:val="003C64C9"/>
    <w:rsid w:val="004F498C"/>
    <w:rsid w:val="005F729F"/>
    <w:rsid w:val="00653441"/>
    <w:rsid w:val="0084022E"/>
    <w:rsid w:val="00935F59"/>
    <w:rsid w:val="00987CD1"/>
    <w:rsid w:val="00A37C24"/>
    <w:rsid w:val="00A44F78"/>
    <w:rsid w:val="00AF633F"/>
    <w:rsid w:val="00B96218"/>
    <w:rsid w:val="00BC508E"/>
    <w:rsid w:val="00C06FA2"/>
    <w:rsid w:val="00D0781C"/>
    <w:rsid w:val="00D7039E"/>
    <w:rsid w:val="00E1621C"/>
    <w:rsid w:val="00F3791A"/>
    <w:rsid w:val="00F62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D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2D82"/>
    <w:pPr>
      <w:ind w:left="720"/>
      <w:contextualSpacing/>
    </w:pPr>
  </w:style>
  <w:style w:type="paragraph" w:styleId="a5">
    <w:name w:val="No Spacing"/>
    <w:uiPriority w:val="1"/>
    <w:qFormat/>
    <w:rsid w:val="00A44F7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5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cp:lastModifiedBy>ИНФ</cp:lastModifiedBy>
  <cp:revision>16</cp:revision>
  <dcterms:created xsi:type="dcterms:W3CDTF">2017-12-15T07:33:00Z</dcterms:created>
  <dcterms:modified xsi:type="dcterms:W3CDTF">2018-10-18T07:01:00Z</dcterms:modified>
</cp:coreProperties>
</file>